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Public api: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Ios patern designs: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"https://viblo.asia/p/ios-architecture-patterns-mvc-mvp-mvvm-ban-da-hieu-ro-chua-bWrZnPyO5xw"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https://viblo.asia/p/ios-architecture-patterns-mvc-mvp-mvvm-ban-da-hieu-ro-chua-bWrZnPyO5xw</w:t>
      </w:r>
      <w:r>
        <w:rPr>
          <w:rFonts w:hint="default" w:ascii="Times New Roman Regular" w:hAnsi="Times New Roman Regular" w:cs="Times New Roman Regular"/>
          <w:sz w:val="28"/>
          <w:szCs w:val="28"/>
        </w:rPr>
        <w:fldChar w:fldCharType="end"/>
      </w:r>
    </w:p>
    <w:p>
      <w:pPr>
        <w:spacing w:line="240" w:lineRule="auto"/>
        <w:rPr>
          <w:rFonts w:hint="default" w:ascii="Times New Roman Regular" w:hAnsi="Times New Roman Regular" w:cs="Times New Roman Regular"/>
          <w:sz w:val="28"/>
          <w:szCs w:val="28"/>
        </w:rPr>
      </w:pP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WebSocket là một phương thức giúp máy trạm và máy chủ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này được dùng khá nhiều vào cái thời code giao diện bằng tay hay nói cách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Mục đích chính là dùng để khởi tạo các UI (Label, Button, Text Field…) chứa t</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rong View lớn này.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view controller đã được nạp vào bộ nhớ( điều kiện là cái view controller này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khi một view đã được thêm vài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 và amination khi ẩn view đó.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Là một class trung gian giữa View và Model,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xử lý data, logic giữa các view, chuyển view, update data, sẽ được xử lý ở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 (P): ở đây sẽ là các UIKit independent mediator - Là class trung gian độc lập, không phụ thuộc vào cái nào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Views sẽ chịu trách nhiệm nhận sự kiện (events) từ UI, sau đó gọi Presenter khi cần thiết. Trên thực tế, Presenter chịu trách nhiệm cập nhật View khi có dữ liệu 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liên kết chắc chẽ với Controller, Trong khi đó Presenter lại là class trung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có thể khởi tại giả định dễ dàng do đó không có layout code trong Presenter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nhưng nó có trách nhiệm cập nhật View khi có data mới hoặc trạng thái view mới.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Nó khả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khỗng có sẵn trong iOS toolbox. Tuy nhiên chúng ta có KVO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p>
    <w:p>
      <w:pPr>
        <w:numPr>
          <w:ilvl w:val="0"/>
          <w:numId w:val="12"/>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Simple example: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19"/>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 It also asks the router/wireframe for navigation. We define all view operations in the presenter in the interface of the view. The purpose of this is to be able to access from the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chính là wireframe, điều khiển việc hiển thị các màn hình. Chỉ thực hiện khởi tạo các màn hình và điều khiển việc hiển thị, dịch chuyển các màn hình. It has all navigation logic for describing which screens are to be shown when. It is normally written as a wireframe.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2474595"/>
            <wp:effectExtent l="12700" t="12700" r="22860" b="27305"/>
            <wp:docPr id="27" name="Picture 27" descr="Screen Shot 2023-04-24 at 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4 at 17.19.17"/>
                    <pic:cNvPicPr>
                      <a:picLocks noChangeAspect="1"/>
                    </pic:cNvPicPr>
                  </pic:nvPicPr>
                  <pic:blipFill>
                    <a:blip r:embed="rId20"/>
                    <a:stretch>
                      <a:fillRect/>
                    </a:stretch>
                  </pic:blipFill>
                  <pic:spPr>
                    <a:xfrm>
                      <a:off x="0" y="0"/>
                      <a:ext cx="5273040" cy="2474595"/>
                    </a:xfrm>
                    <a:prstGeom prst="rect">
                      <a:avLst/>
                    </a:prstGeom>
                    <a:ln>
                      <a:solidFill>
                        <a:srgbClr val="0000FF"/>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1"/>
                    <a:stretch>
                      <a:fillRect/>
                    </a:stretch>
                  </pic:blipFill>
                  <pic:spPr>
                    <a:xfrm>
                      <a:off x="0" y="0"/>
                      <a:ext cx="5266055" cy="25571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2"/>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3"/>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4"/>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25"/>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26"/>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4"/>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27"/>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28"/>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29"/>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30"/>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XII. SWift: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"https://docs.swift.org/swift-book/documentation/the-swift-programming-language/thebasics/"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https://docs.swift.org/swift-book/documentation/the-swift-programming-language/thebasics/</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Một số key trong swift:</w:t>
      </w:r>
    </w:p>
    <w:p>
      <w:pPr>
        <w:numPr>
          <w:ilvl w:val="0"/>
          <w:numId w:val="0"/>
        </w:numPr>
        <w:spacing w:line="240" w:lineRule="auto"/>
        <w:ind w:left="420" w:left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fldChar w:fldCharType="begin"/>
      </w:r>
      <w:r>
        <w:rPr>
          <w:rFonts w:hint="default" w:ascii="Times New Roman Bold" w:hAnsi="Times New Roman Bold" w:cs="Times New Roman Bold"/>
          <w:b/>
          <w:bCs/>
          <w:i w:val="0"/>
          <w:iCs w:val="0"/>
          <w:sz w:val="28"/>
          <w:szCs w:val="28"/>
        </w:rPr>
        <w:instrText xml:space="preserve"> HYPERLINK "https://viblo.asia/p/ios-mot-so-key-trong-swift-Az45bW8QKxY" </w:instrText>
      </w:r>
      <w:r>
        <w:rPr>
          <w:rFonts w:hint="default" w:ascii="Times New Roman Bold" w:hAnsi="Times New Roman Bold" w:cs="Times New Roman Bold"/>
          <w:b/>
          <w:bCs/>
          <w:i w:val="0"/>
          <w:iCs w:val="0"/>
          <w:sz w:val="28"/>
          <w:szCs w:val="28"/>
        </w:rPr>
        <w:fldChar w:fldCharType="separate"/>
      </w:r>
      <w:r>
        <w:rPr>
          <w:rStyle w:val="8"/>
          <w:rFonts w:hint="default" w:ascii="Times New Roman Bold" w:hAnsi="Times New Roman Bold" w:cs="Times New Roman Bold"/>
          <w:b/>
          <w:bCs/>
          <w:i w:val="0"/>
          <w:iCs w:val="0"/>
          <w:sz w:val="28"/>
          <w:szCs w:val="28"/>
        </w:rPr>
        <w:t>https://viblo.asia/p/ios-mot-so-key-trong-swift-Az45bW8QKxY</w:t>
      </w:r>
      <w:r>
        <w:rPr>
          <w:rFonts w:hint="default" w:ascii="Times New Roman Bold" w:hAnsi="Times New Roman Bold" w:cs="Times New Roman Bold"/>
          <w:b/>
          <w:bCs/>
          <w:i w:val="0"/>
          <w:iCs w:val="0"/>
          <w:sz w:val="28"/>
          <w:szCs w:val="28"/>
        </w:rPr>
        <w:fldChar w:fldCharType="end"/>
      </w:r>
      <w:r>
        <w:rPr>
          <w:rFonts w:hint="default" w:ascii="Times New Roman Bold" w:hAnsi="Times New Roman Bold" w:cs="Times New Roman Bold"/>
          <w:b/>
          <w:bCs/>
          <w:i w:val="0"/>
          <w:iCs w:val="0"/>
          <w:sz w:val="28"/>
          <w:szCs w:val="28"/>
        </w:rPr>
        <w:t xml:space="preserv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convenience: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dynamic: chạy bằng Objective-C runtime và Swift runtime sẽ cho ra kết quả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nhau, thêm dynamic vào thì coi như nó chạy bằng Objective-C runtime.</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didSet : sau khi gán xong thì nó sẽ thực hiện câu lệnh bên trong didSet.</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91740" cy="1245870"/>
            <wp:effectExtent l="12700" t="12700" r="35560" b="36830"/>
            <wp:docPr id="28" name="Picture 28" descr="Screen Shot 2023-06-01 at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6-01 at 14.08.57"/>
                    <pic:cNvPicPr>
                      <a:picLocks noChangeAspect="1"/>
                    </pic:cNvPicPr>
                  </pic:nvPicPr>
                  <pic:blipFill>
                    <a:blip r:embed="rId31"/>
                    <a:stretch>
                      <a:fillRect/>
                    </a:stretch>
                  </pic:blipFill>
                  <pic:spPr>
                    <a:xfrm>
                      <a:off x="0" y="0"/>
                      <a:ext cx="2491740" cy="12458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willSet : willSet thì được gọi ngay trước khi biến được gán đâu đó. Nó có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newValue là giá trị sẽ được gán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702175" cy="722630"/>
            <wp:effectExtent l="12700" t="12700" r="34925" b="26670"/>
            <wp:docPr id="35" name="Picture 35" descr="Screen Shot 2023-06-01 at 14.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6-01 at 14.32.39"/>
                    <pic:cNvPicPr>
                      <a:picLocks noChangeAspect="1"/>
                    </pic:cNvPicPr>
                  </pic:nvPicPr>
                  <pic:blipFill>
                    <a:blip r:embed="rId32"/>
                    <a:stretch>
                      <a:fillRect/>
                    </a:stretch>
                  </pic:blipFill>
                  <pic:spPr>
                    <a:xfrm>
                      <a:off x="0" y="0"/>
                      <a:ext cx="4702175" cy="72263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Final: Ngăn không cho kế thừa nữa.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617220"/>
            <wp:effectExtent l="12700" t="12700" r="21590" b="30480"/>
            <wp:docPr id="29" name="Picture 29" descr="Screen Shot 2023-06-01 at 1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6-01 at 14.10.13"/>
                    <pic:cNvPicPr>
                      <a:picLocks noChangeAspect="1"/>
                    </pic:cNvPicPr>
                  </pic:nvPicPr>
                  <pic:blipFill>
                    <a:blip r:embed="rId33"/>
                    <a:stretch>
                      <a:fillRect/>
                    </a:stretch>
                  </pic:blipFill>
                  <pic:spPr>
                    <a:xfrm>
                      <a:off x="0" y="0"/>
                      <a:ext cx="5274310" cy="6172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get : dùng để trả về giá trị 1 giá trị nào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811780" cy="934720"/>
            <wp:effectExtent l="12700" t="12700" r="20320" b="17780"/>
            <wp:docPr id="30" name="Picture 30" descr="Screen Shot 2023-06-01 at 14.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6-01 at 14.11.26"/>
                    <pic:cNvPicPr>
                      <a:picLocks noChangeAspect="1"/>
                    </pic:cNvPicPr>
                  </pic:nvPicPr>
                  <pic:blipFill>
                    <a:blip r:embed="rId34"/>
                    <a:stretch>
                      <a:fillRect/>
                    </a:stretch>
                  </pic:blipFill>
                  <pic:spPr>
                    <a:xfrm>
                      <a:off x="0" y="0"/>
                      <a:ext cx="2811780" cy="9347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set : trong hàm set có thể làm gì thì làm, set giá trị cho chính property chứa nó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property khác cũng được.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indirect : Chỉ ra enum có 1 case khác liên quan tới giá trị của 1 hoặc nhiều case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trong enum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526280" cy="1779270"/>
            <wp:effectExtent l="12700" t="12700" r="33020" b="36830"/>
            <wp:docPr id="31" name="Picture 31" descr="Screen Shot 2023-06-01 at 14.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6-01 at 14.12.33"/>
                    <pic:cNvPicPr>
                      <a:picLocks noChangeAspect="1"/>
                    </pic:cNvPicPr>
                  </pic:nvPicPr>
                  <pic:blipFill>
                    <a:blip r:embed="rId35"/>
                    <a:stretch>
                      <a:fillRect/>
                    </a:stretch>
                  </pic:blipFill>
                  <pic:spPr>
                    <a:xfrm>
                      <a:off x="0" y="0"/>
                      <a:ext cx="4526280" cy="17792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lazy : biến nào có lazy thì nó chỉ được tính toán khi nó được gọi ra, giúp tiết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kiệm bộ nhớ hơn.</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mutating : Cho phép thay đổi giá trị của thuộc tính của struct hoặc enum</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nonmutating : Chỉ ra rằng hàm setter không thay đổi được instance chứa nó.</w:t>
      </w:r>
    </w:p>
    <w:p>
      <w:pPr>
        <w:keepNext w:val="0"/>
        <w:keepLines w:val="0"/>
        <w:widowControl/>
        <w:suppressLineNumbers w:val="0"/>
        <w:ind w:firstLine="420" w:firstLineChars="0"/>
        <w:jc w:val="left"/>
      </w:pPr>
      <w:r>
        <w:rPr>
          <w:rFonts w:hint="default" w:ascii="Times New Roman" w:hAnsi="Times New Roman" w:cs="Times New Roman"/>
          <w:b w:val="0"/>
          <w:bCs w:val="0"/>
          <w:i w:val="0"/>
          <w:iCs w:val="0"/>
          <w:sz w:val="24"/>
          <w:szCs w:val="24"/>
        </w:rPr>
        <w:t xml:space="preserve">- optional : Sử dụng để khai báo hàm optional trong protocol. Dùng từ khoá </w:t>
      </w:r>
      <w:r>
        <w:rPr>
          <w:rFonts w:hint="default" w:ascii="Times New Roman" w:hAnsi="Times New Roman" w:cs="Times New Roman"/>
          <w:b w:val="0"/>
          <w:bCs w:val="0"/>
          <w:i w:val="0"/>
          <w:iCs w:val="0"/>
          <w:sz w:val="24"/>
          <w:szCs w:val="24"/>
        </w:rPr>
        <w:tab/>
      </w:r>
      <w:r>
        <w:rPr>
          <w:rFonts w:ascii="SFMono-Regular" w:hAnsi="SFMono-Regular" w:eastAsia="SFMono-Regular" w:cs="SFMono-Regular"/>
          <w:i w:val="0"/>
          <w:caps w:val="0"/>
          <w:color w:val="24292E"/>
          <w:spacing w:val="0"/>
          <w:kern w:val="0"/>
          <w:sz w:val="30"/>
          <w:szCs w:val="30"/>
          <w:shd w:val="clear" w:fill="F1F2F3"/>
          <w:lang w:val="en-US" w:eastAsia="zh-CN" w:bidi="ar"/>
        </w:rPr>
        <w:t>@objc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override : Chỉ ra rằng lớp con đang ghi đè lên biến hoặc hàm của lớp cha.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required : đảm bảo rằng mọi lớp con phải thực thi hàm khởi tạo cho trước.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 : có thể là class type, struct type, enum type hoặc protocol type.</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475355" cy="648970"/>
            <wp:effectExtent l="0" t="0" r="4445" b="11430"/>
            <wp:docPr id="32" name="Picture 32" descr="Screen Shot 2023-06-01 at 14.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6-01 at 14.18.03"/>
                    <pic:cNvPicPr>
                      <a:picLocks noChangeAspect="1"/>
                    </pic:cNvPicPr>
                  </pic:nvPicPr>
                  <pic:blipFill>
                    <a:blip r:embed="rId36"/>
                    <a:stretch>
                      <a:fillRect/>
                    </a:stretch>
                  </pic:blipFill>
                  <pic:spPr>
                    <a:xfrm>
                      <a:off x="0" y="0"/>
                      <a:ext cx="3475355" cy="648970"/>
                    </a:xfrm>
                    <a:prstGeom prst="rect">
                      <a:avLst/>
                    </a:prstGeom>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unowned : Cho phép 1 instance tham chiếu tới 1 instance khác mà không làm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tăng reference count, đảm bảo rằng instance đã tham chiếu tới có lifetime bằng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lâu hơn chính nó.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75890" cy="2193290"/>
            <wp:effectExtent l="12700" t="12700" r="29210" b="29210"/>
            <wp:docPr id="33" name="Picture 33" descr="Screen Shot 2023-06-01 at 14.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6-01 at 14.29.05"/>
                    <pic:cNvPicPr>
                      <a:picLocks noChangeAspect="1"/>
                    </pic:cNvPicPr>
                  </pic:nvPicPr>
                  <pic:blipFill>
                    <a:blip r:embed="rId37"/>
                    <a:stretch>
                      <a:fillRect/>
                    </a:stretch>
                  </pic:blipFill>
                  <pic:spPr>
                    <a:xfrm>
                      <a:off x="0" y="0"/>
                      <a:ext cx="2675890" cy="219329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weak : Cho phép 1 instance tham chiếu tới 1 instance khác mà không làm tăng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reference count, nhưng instance đã tham chiếu kia có lifetime ngắn hơn (có thể bị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huỷ trước)</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09215" cy="2773045"/>
            <wp:effectExtent l="12700" t="12700" r="19685" b="33655"/>
            <wp:docPr id="34" name="Picture 34" descr="Screen Shot 2023-06-01 at 1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6-01 at 14.30.41"/>
                    <pic:cNvPicPr>
                      <a:picLocks noChangeAspect="1"/>
                    </pic:cNvPicPr>
                  </pic:nvPicPr>
                  <pic:blipFill>
                    <a:blip r:embed="rId38"/>
                    <a:stretch>
                      <a:fillRect/>
                    </a:stretch>
                  </pic:blipFill>
                  <pic:spPr>
                    <a:xfrm>
                      <a:off x="0" y="0"/>
                      <a:ext cx="2609215" cy="2773045"/>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Throws: Một func có thể được định nghĩa là throwing, về cơ bản có nghĩa là nếu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có gì sai, nó có thể thông báo có lỗi đã xảy ra.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Để bắt lỗi này, chúng ta cần triển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khai một câu lệnh gọi là do-catch.</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as: Type casting trong Swift:</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được sử dụng để kiểm tra kiểu của giá trị.</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được sử dụng để chuyển đổi một giá trị sang một kiểu khác.</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as?, as!: Một hằng hoặc biến của một type class cụ thể có thể refer tới một </w:t>
      </w:r>
      <w:r>
        <w:rPr>
          <w:rFonts w:hint="default" w:ascii="Times New Roman" w:hAnsi="Times New Roman" w:cs="Times New Roman"/>
          <w:b w:val="0"/>
          <w:bCs w:val="0"/>
          <w:i w:val="0"/>
          <w:iCs w:val="0"/>
          <w:sz w:val="24"/>
          <w:szCs w:val="24"/>
        </w:rPr>
        <w:tab/>
        <w:t>subclass, trường hợp này bạn có thể downcast tới type subclass.</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trả về một optional value của kiểu mà bạn đang cố gắng downcast tới</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w:t>
      </w:r>
      <w:bookmarkStart w:id="0" w:name="_GoBack"/>
      <w:bookmarkEnd w:id="0"/>
      <w:r>
        <w:rPr>
          <w:rFonts w:hint="default" w:ascii="Times New Roman" w:hAnsi="Times New Roman" w:cs="Times New Roman"/>
          <w:b w:val="0"/>
          <w:bCs w:val="0"/>
          <w:i w:val="0"/>
          <w:iCs w:val="0"/>
          <w:sz w:val="24"/>
          <w:szCs w:val="24"/>
        </w:rPr>
        <w:t xml:space="preserve"> cố gắng downcast và force-unwrap kết quả.</w:t>
      </w: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Memory Management:</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"https://viblo.asia/p/co-phai-khi-nao-cung-can-dung-weak-self-trong-closures-gAm5y4bLldb"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https://viblo.asia/p/co-phai-khi-nao-cung-can-dung-weak-self-trong-closures-gAm5y4bLldb</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Unowned, weak:</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If you use self in closure -&gt; self will exist in all life-cycle of the scope. Nếu self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vẫn là strong reference -&gt; dẫn đến strong reference cycle. Vì vậy để tránh strong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reference cycle cần sử dụng [weak self] or [unowned self]</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[unowned self]: nếu object đó nil -&gt; app sẽ bị crash.</w:t>
      </w:r>
    </w:p>
    <w:p>
      <w:pPr>
        <w:widowControl w:val="0"/>
        <w:numPr>
          <w:ilvl w:val="0"/>
          <w:numId w:val="0"/>
        </w:numPr>
        <w:spacing w:line="240" w:lineRule="auto"/>
        <w:ind w:left="420" w:leftChars="0"/>
        <w:jc w:val="left"/>
        <w:rPr>
          <w:rFonts w:hint="default" w:ascii="Times New Roman Bold" w:hAnsi="Times New Roman Bold" w:cs="Times New Roman Bold"/>
          <w:b/>
          <w:bCs/>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Escaping and non-escaping closure:</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Non-escaping closures thực thi code trong scope của nó một cách tức thì và không có khả năng lưu trữ hay sử dụng sau đó. -&gt; không gây ra reference cycle -&gt; không cần dùng weak or unowned.</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Escaping closures thì có thể lưu trữ nó vào 1 biến hoặc 1 closure khác và có thể thực thi nó trong tương lai.</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Escaping closures gây ra reference cycle khi: </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Closures được lưu trữ vào 1 biến hoặc 1 closures khác.</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sử dụng self để tham chiếu trong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phải dùng weak or unowned.</w:t>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319905" cy="3519805"/>
            <wp:effectExtent l="12700" t="12700" r="36195" b="23495"/>
            <wp:docPr id="36" name="Picture 36" descr="Screen Shot 2023-07-19 at 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19 at 16.28.56"/>
                    <pic:cNvPicPr>
                      <a:picLocks noChangeAspect="1"/>
                    </pic:cNvPicPr>
                  </pic:nvPicPr>
                  <pic:blipFill>
                    <a:blip r:embed="rId39"/>
                    <a:stretch>
                      <a:fillRect/>
                    </a:stretch>
                  </pic:blipFill>
                  <pic:spPr>
                    <a:xfrm>
                      <a:off x="0" y="0"/>
                      <a:ext cx="4319905" cy="3519805"/>
                    </a:xfrm>
                    <a:prstGeom prst="rect">
                      <a:avLst/>
                    </a:prstGeom>
                    <a:ln>
                      <a:solidFill>
                        <a:srgbClr val="0000FF"/>
                      </a:solidFill>
                    </a:ln>
                  </pic:spPr>
                </pic:pic>
              </a:graphicData>
            </a:graphic>
          </wp:inline>
        </w:drawing>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Delay deallocation không phải nguyên nhân trực tiếp dẫn đến memory leak, nhưng nó sẽ gây ra một vài điều không mong muốn: khi VC bị dismiss nhưng closure vẫn đang bị block thì VC sẽ không được deinit ngay lúc đó -&gt; Gây ra sự delay không mong muốn -&gt; có thể dùng weak self để tránh điều này xảy ra.</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‘guard let self = self’ and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Khi sử dụng [weak self] là chúng ta đã tạo 1 biến optional -&gt; khi sử dụng chúng ta cần unwrap hoặc sử dụng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unwrap: bằng guard let</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optional chaining: self?</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như trong closure có một task tốn thời gian và có thể sinh ra delay dealloc thì việc sử dụng guard let ngay từ đầu cũng không thể tránh được điều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guard let là chúng ta so sánh self với nil, nếu không nil thì chúng ta sẽ tạo ra một strong reference để sử dụng trong scope --&gt; nguyên nhân có thể gây ra 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dùng optional chaining thì chúng ta sẽ so sánh self với nil ở từng dòng lệnh, nếu nil sẽ bỏ qua --&gt; không tạo ra strong reference ở đây.</w:t>
      </w: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xml:space="preserve">Grand central dispatch </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GCD thường không gây ra reference cycles nếu như nó không được lưu trữ để dùng sau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bạn lưu trữ GCD vào 1 biến như sau thì sẽ gây ra leak.</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UIView.Animate and UIViewPropertyAnimator: không gây ra reference cycles nếu như nó không được lưu vào 1 biến.</w:t>
      </w:r>
    </w:p>
    <w:p>
      <w:pPr>
        <w:widowControl w:val="0"/>
        <w:numPr>
          <w:ilvl w:val="0"/>
          <w:numId w:val="0"/>
        </w:numPr>
        <w:spacing w:line="240" w:lineRule="auto"/>
        <w:jc w:val="left"/>
        <w:rPr>
          <w:rFonts w:hint="default" w:ascii="Times New Roman Bold" w:hAnsi="Times New Roman Bold" w:cs="Times New Roman Bold"/>
          <w:b/>
          <w:bCs/>
          <w:i w:val="0"/>
          <w:iCs w:val="0"/>
          <w:sz w:val="24"/>
          <w:szCs w:val="24"/>
        </w:rPr>
      </w:pP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704020202020204"/>
    <w:charset w:val="00"/>
    <w:family w:val="swiss"/>
    <w:pitch w:val="default"/>
    <w:sig w:usb0="E0002AFF" w:usb1="C0007843" w:usb2="00000009" w:usb3="00000000" w:csb0="400001FF" w:csb1="FFFF0000"/>
  </w:font>
  <w:font w:name="黑体">
    <w:altName w:val="黑体-简"/>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0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Times New Roman Regular">
    <w:panose1 w:val="02020803070505020304"/>
    <w:charset w:val="00"/>
    <w:family w:val="auto"/>
    <w:pitch w:val="default"/>
    <w:sig w:usb0="E0002AEF" w:usb1="C0007841" w:usb2="00000009" w:usb3="00000000" w:csb0="400001FF" w:csb1="FFFF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803070505020304"/>
    <w:charset w:val="00"/>
    <w:family w:val="auto"/>
    <w:pitch w:val="default"/>
    <w:sig w:usb0="E0002AEF" w:usb1="C0007841" w:usb2="00000009" w:usb3="00000000" w:csb0="400001FF" w:csb1="FFFF0000"/>
  </w:font>
  <w:font w:name="Times New Roman Italic">
    <w:panose1 w:val="02020803070505020304"/>
    <w:charset w:val="00"/>
    <w:family w:val="auto"/>
    <w:pitch w:val="default"/>
    <w:sig w:usb0="E0002AEF" w:usb1="C0007841" w:usb2="00000009" w:usb3="00000000" w:csb0="400001FF" w:csb1="FFFF0000"/>
  </w:font>
  <w:font w:name="Arial Unicode MS">
    <w:panose1 w:val="020B0604020202020204"/>
    <w:charset w:val="86"/>
    <w:family w:val="auto"/>
    <w:pitch w:val="default"/>
    <w:sig w:usb0="FFFFFFFF" w:usb1="E9FFFFFF" w:usb2="0000003F" w:usb3="00000000" w:csb0="603F01FF" w:csb1="FFFF0000"/>
  </w:font>
  <w:font w:name="Times New Roman Bold Italic">
    <w:panose1 w:val="02020803070505020304"/>
    <w:charset w:val="00"/>
    <w:family w:val="auto"/>
    <w:pitch w:val="default"/>
    <w:sig w:usb0="E0002AEF" w:usb1="C0007841" w:usb2="00000009" w:usb3="00000000" w:csb0="400001FF" w:csb1="FFFF0000"/>
  </w:font>
  <w:font w:name="SFMono-Regular">
    <w:altName w:val="苹方-简"/>
    <w:panose1 w:val="00000000000000000000"/>
    <w:charset w:val="00"/>
    <w:family w:val="auto"/>
    <w:pitch w:val="default"/>
    <w:sig w:usb0="00000000" w:usb1="00000000" w:usb2="00000000" w:usb3="00000000" w:csb0="00000000" w:csb1="00000000"/>
  </w:font>
  <w:font w:name="Heiti SC">
    <w:panose1 w:val="00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 w:name="Apple LiSung">
    <w:altName w:val="苹方-简"/>
    <w:panose1 w:val="00000000000000000000"/>
    <w:charset w:val="88"/>
    <w:family w:val="auto"/>
    <w:pitch w:val="default"/>
    <w:sig w:usb0="00000000" w:usb1="00000000"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AB2B9"/>
    <w:multiLevelType w:val="singleLevel"/>
    <w:tmpl w:val="642AB2B9"/>
    <w:lvl w:ilvl="0" w:tentative="0">
      <w:start w:val="1"/>
      <w:numFmt w:val="decimal"/>
      <w:suff w:val="space"/>
      <w:lvlText w:val="%1."/>
      <w:lvlJc w:val="left"/>
    </w:lvl>
  </w:abstractNum>
  <w:abstractNum w:abstractNumId="10">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1">
    <w:nsid w:val="642ABAC0"/>
    <w:multiLevelType w:val="singleLevel"/>
    <w:tmpl w:val="642ABAC0"/>
    <w:lvl w:ilvl="0" w:tentative="0">
      <w:start w:val="4"/>
      <w:numFmt w:val="decimal"/>
      <w:suff w:val="space"/>
      <w:lvlText w:val="%1."/>
      <w:lvlJc w:val="left"/>
    </w:lvl>
  </w:abstractNum>
  <w:abstractNum w:abstractNumId="12">
    <w:nsid w:val="64393D80"/>
    <w:multiLevelType w:val="singleLevel"/>
    <w:tmpl w:val="64393D80"/>
    <w:lvl w:ilvl="0" w:tentative="0">
      <w:start w:val="1"/>
      <w:numFmt w:val="decimal"/>
      <w:suff w:val="space"/>
      <w:lvlText w:val="%1."/>
      <w:lvlJc w:val="left"/>
    </w:lvl>
  </w:abstractNum>
  <w:abstractNum w:abstractNumId="13">
    <w:nsid w:val="643E4F9B"/>
    <w:multiLevelType w:val="singleLevel"/>
    <w:tmpl w:val="643E4F9B"/>
    <w:lvl w:ilvl="0" w:tentative="0">
      <w:start w:val="1"/>
      <w:numFmt w:val="decimal"/>
      <w:suff w:val="space"/>
      <w:lvlText w:val="%1."/>
      <w:lvlJc w:val="left"/>
    </w:lvl>
  </w:abstractNum>
  <w:abstractNum w:abstractNumId="14">
    <w:nsid w:val="64784433"/>
    <w:multiLevelType w:val="multilevel"/>
    <w:tmpl w:val="6478443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64B7A6C6"/>
    <w:multiLevelType w:val="singleLevel"/>
    <w:tmpl w:val="64B7A6C6"/>
    <w:lvl w:ilvl="0" w:tentative="0">
      <w:start w:val="13"/>
      <w:numFmt w:val="upperRoman"/>
      <w:lvlText w:val="%1."/>
      <w:lvlJc w:val="left"/>
      <w:pPr>
        <w:tabs>
          <w:tab w:val="left" w:pos="418"/>
        </w:tabs>
        <w:ind w:left="432" w:leftChars="0" w:hanging="432" w:firstLineChars="0"/>
      </w:pPr>
      <w:rPr>
        <w:rFonts w:hint="default"/>
      </w:rPr>
    </w:lvl>
  </w:abstractNum>
  <w:abstractNum w:abstractNumId="16">
    <w:nsid w:val="64B7AC4A"/>
    <w:multiLevelType w:val="multilevel"/>
    <w:tmpl w:val="64B7AC4A"/>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FEB5B41"/>
    <w:rsid w:val="17E5C7C4"/>
    <w:rsid w:val="1BAFC495"/>
    <w:rsid w:val="1DFAC133"/>
    <w:rsid w:val="1F93A622"/>
    <w:rsid w:val="1FDF9DD9"/>
    <w:rsid w:val="22FFEFBC"/>
    <w:rsid w:val="25BD9D02"/>
    <w:rsid w:val="27DE817C"/>
    <w:rsid w:val="29CD679F"/>
    <w:rsid w:val="2BF89EAB"/>
    <w:rsid w:val="2DFFAB31"/>
    <w:rsid w:val="2F75DD61"/>
    <w:rsid w:val="2FDFA873"/>
    <w:rsid w:val="31C323EB"/>
    <w:rsid w:val="34D3866C"/>
    <w:rsid w:val="377CFB6A"/>
    <w:rsid w:val="37AE0232"/>
    <w:rsid w:val="37C7303A"/>
    <w:rsid w:val="37FE54B8"/>
    <w:rsid w:val="37FF4808"/>
    <w:rsid w:val="38FF8CC6"/>
    <w:rsid w:val="39FFF5E7"/>
    <w:rsid w:val="3B57CDE0"/>
    <w:rsid w:val="3BADFAA0"/>
    <w:rsid w:val="3C1F0F82"/>
    <w:rsid w:val="3C25E698"/>
    <w:rsid w:val="3DD92337"/>
    <w:rsid w:val="3DDDA47D"/>
    <w:rsid w:val="3DDF03B4"/>
    <w:rsid w:val="3DED163D"/>
    <w:rsid w:val="3DFC336D"/>
    <w:rsid w:val="3DFFF2AC"/>
    <w:rsid w:val="3EEF45FE"/>
    <w:rsid w:val="3EF739F5"/>
    <w:rsid w:val="3F7B400D"/>
    <w:rsid w:val="3F7F580E"/>
    <w:rsid w:val="3F8D17C3"/>
    <w:rsid w:val="3FB76641"/>
    <w:rsid w:val="3FBB3FE6"/>
    <w:rsid w:val="3FF7C365"/>
    <w:rsid w:val="49A45BB3"/>
    <w:rsid w:val="4A5B6072"/>
    <w:rsid w:val="4ADBC2A9"/>
    <w:rsid w:val="4BD574CD"/>
    <w:rsid w:val="4BFF3AB9"/>
    <w:rsid w:val="4DE5C039"/>
    <w:rsid w:val="4E6B64DA"/>
    <w:rsid w:val="4FEA6C2E"/>
    <w:rsid w:val="57DF0223"/>
    <w:rsid w:val="58566AA8"/>
    <w:rsid w:val="59BF6BFB"/>
    <w:rsid w:val="5BDDDCDC"/>
    <w:rsid w:val="5BF3FF7F"/>
    <w:rsid w:val="5D37B3CB"/>
    <w:rsid w:val="5E938CCE"/>
    <w:rsid w:val="5EDF01CC"/>
    <w:rsid w:val="5EDF31A5"/>
    <w:rsid w:val="5FBFFDB8"/>
    <w:rsid w:val="5FDCE5CD"/>
    <w:rsid w:val="5FFD5F05"/>
    <w:rsid w:val="632E1F9F"/>
    <w:rsid w:val="64F71FB4"/>
    <w:rsid w:val="66EEF974"/>
    <w:rsid w:val="675FAEC1"/>
    <w:rsid w:val="67D32B94"/>
    <w:rsid w:val="67FED5C0"/>
    <w:rsid w:val="68ABE1DC"/>
    <w:rsid w:val="6B5F1B1E"/>
    <w:rsid w:val="6BBFE36E"/>
    <w:rsid w:val="6BFBDD13"/>
    <w:rsid w:val="6DAFD50F"/>
    <w:rsid w:val="6DDB657E"/>
    <w:rsid w:val="6E37D7B6"/>
    <w:rsid w:val="6E5A7F7D"/>
    <w:rsid w:val="6EEB96FF"/>
    <w:rsid w:val="6EF65FC7"/>
    <w:rsid w:val="6EFB308F"/>
    <w:rsid w:val="6F3543C8"/>
    <w:rsid w:val="6F7B0533"/>
    <w:rsid w:val="6F7CDD3B"/>
    <w:rsid w:val="6FDB2E6E"/>
    <w:rsid w:val="6FDE6DAF"/>
    <w:rsid w:val="6FEE95E6"/>
    <w:rsid w:val="6FEFC78E"/>
    <w:rsid w:val="6FEFDF84"/>
    <w:rsid w:val="6FF8D735"/>
    <w:rsid w:val="6FFF7C50"/>
    <w:rsid w:val="711FCF47"/>
    <w:rsid w:val="717E1A15"/>
    <w:rsid w:val="71BF0B3B"/>
    <w:rsid w:val="73C62E44"/>
    <w:rsid w:val="73FD0917"/>
    <w:rsid w:val="7477F5F4"/>
    <w:rsid w:val="75F58449"/>
    <w:rsid w:val="75FE2D97"/>
    <w:rsid w:val="76FF3D62"/>
    <w:rsid w:val="773FB0AC"/>
    <w:rsid w:val="774D530F"/>
    <w:rsid w:val="776F310C"/>
    <w:rsid w:val="77D913F2"/>
    <w:rsid w:val="78721988"/>
    <w:rsid w:val="797FF93D"/>
    <w:rsid w:val="79D748E8"/>
    <w:rsid w:val="79DE3E84"/>
    <w:rsid w:val="79DE8D33"/>
    <w:rsid w:val="79DF7F21"/>
    <w:rsid w:val="79EFE64E"/>
    <w:rsid w:val="7A1FE0E7"/>
    <w:rsid w:val="7A4B3216"/>
    <w:rsid w:val="7B747B4E"/>
    <w:rsid w:val="7BB703FB"/>
    <w:rsid w:val="7BD6B3A5"/>
    <w:rsid w:val="7BEF9122"/>
    <w:rsid w:val="7BEFBE5E"/>
    <w:rsid w:val="7BEFF3DD"/>
    <w:rsid w:val="7BF77909"/>
    <w:rsid w:val="7BF78B70"/>
    <w:rsid w:val="7BFD925A"/>
    <w:rsid w:val="7BFF2D97"/>
    <w:rsid w:val="7BFFB0DB"/>
    <w:rsid w:val="7BFFFF0F"/>
    <w:rsid w:val="7D4B9E91"/>
    <w:rsid w:val="7D9FCA05"/>
    <w:rsid w:val="7DEA74CC"/>
    <w:rsid w:val="7DF5436B"/>
    <w:rsid w:val="7E4DC8AF"/>
    <w:rsid w:val="7E530C44"/>
    <w:rsid w:val="7E5662EA"/>
    <w:rsid w:val="7E7D74FE"/>
    <w:rsid w:val="7ED78E39"/>
    <w:rsid w:val="7EFF5D15"/>
    <w:rsid w:val="7F0E1C08"/>
    <w:rsid w:val="7F5AFCBB"/>
    <w:rsid w:val="7F757336"/>
    <w:rsid w:val="7F7D0564"/>
    <w:rsid w:val="7F7FBBCB"/>
    <w:rsid w:val="7F7FFBE0"/>
    <w:rsid w:val="7F854D08"/>
    <w:rsid w:val="7FAF063F"/>
    <w:rsid w:val="7FB648A3"/>
    <w:rsid w:val="7FB79038"/>
    <w:rsid w:val="7FDFE401"/>
    <w:rsid w:val="7FFB2C1A"/>
    <w:rsid w:val="7FFDF900"/>
    <w:rsid w:val="81FAA6BC"/>
    <w:rsid w:val="8BFF3827"/>
    <w:rsid w:val="8FF97C60"/>
    <w:rsid w:val="92DB5889"/>
    <w:rsid w:val="97DF05F3"/>
    <w:rsid w:val="9FEF79B6"/>
    <w:rsid w:val="9FF98BCE"/>
    <w:rsid w:val="A7FF7805"/>
    <w:rsid w:val="A9BE3FB9"/>
    <w:rsid w:val="AB7D88A7"/>
    <w:rsid w:val="ABA78EE2"/>
    <w:rsid w:val="ACAE88FD"/>
    <w:rsid w:val="ADF7EF1E"/>
    <w:rsid w:val="B3B7D1B0"/>
    <w:rsid w:val="B3BD2660"/>
    <w:rsid w:val="B3F5BDD3"/>
    <w:rsid w:val="B3FF0765"/>
    <w:rsid w:val="B55F46E9"/>
    <w:rsid w:val="B6EF2146"/>
    <w:rsid w:val="B6F741FE"/>
    <w:rsid w:val="B7DCA751"/>
    <w:rsid w:val="B7FB9F3E"/>
    <w:rsid w:val="B7FF95F3"/>
    <w:rsid w:val="B977A5EE"/>
    <w:rsid w:val="BBD7584B"/>
    <w:rsid w:val="BBFAE01D"/>
    <w:rsid w:val="BD339BD0"/>
    <w:rsid w:val="BD7F61AD"/>
    <w:rsid w:val="BDBE1D49"/>
    <w:rsid w:val="BE39565B"/>
    <w:rsid w:val="BE7B6D29"/>
    <w:rsid w:val="BEDB3C96"/>
    <w:rsid w:val="BEDC254C"/>
    <w:rsid w:val="BF3D41C7"/>
    <w:rsid w:val="BF3ECC82"/>
    <w:rsid w:val="BF77A3C8"/>
    <w:rsid w:val="BF7B8574"/>
    <w:rsid w:val="BFC9BF5D"/>
    <w:rsid w:val="BFD6E5EF"/>
    <w:rsid w:val="BFDFFFFB"/>
    <w:rsid w:val="BFE55D8C"/>
    <w:rsid w:val="BFF19127"/>
    <w:rsid w:val="C2DFE635"/>
    <w:rsid w:val="CBE5E876"/>
    <w:rsid w:val="CBF19BE8"/>
    <w:rsid w:val="CF336832"/>
    <w:rsid w:val="CFBBC136"/>
    <w:rsid w:val="CFD535A7"/>
    <w:rsid w:val="D47F09A6"/>
    <w:rsid w:val="D57E8E81"/>
    <w:rsid w:val="D7A775A1"/>
    <w:rsid w:val="DBEDDF82"/>
    <w:rsid w:val="DBFF6ED6"/>
    <w:rsid w:val="DCFBBB49"/>
    <w:rsid w:val="DD346D60"/>
    <w:rsid w:val="DD3B5EC1"/>
    <w:rsid w:val="DD3F30E0"/>
    <w:rsid w:val="DE4B264E"/>
    <w:rsid w:val="DF3D6406"/>
    <w:rsid w:val="DF4BDFB4"/>
    <w:rsid w:val="DF5602FE"/>
    <w:rsid w:val="DF67C328"/>
    <w:rsid w:val="DFD6594D"/>
    <w:rsid w:val="DFDD56C1"/>
    <w:rsid w:val="DFEE5FBA"/>
    <w:rsid w:val="DFF12F22"/>
    <w:rsid w:val="DFF5AC67"/>
    <w:rsid w:val="DFF70ACA"/>
    <w:rsid w:val="DFF9A4BA"/>
    <w:rsid w:val="DFFBF6D0"/>
    <w:rsid w:val="E1D2CAE5"/>
    <w:rsid w:val="E2DB3F70"/>
    <w:rsid w:val="E3FF5FED"/>
    <w:rsid w:val="E6DD77F1"/>
    <w:rsid w:val="E74FED0C"/>
    <w:rsid w:val="EB9F2EE4"/>
    <w:rsid w:val="EBD1F020"/>
    <w:rsid w:val="EBE786DC"/>
    <w:rsid w:val="EBFB3809"/>
    <w:rsid w:val="EBFD25F4"/>
    <w:rsid w:val="EDAE6A09"/>
    <w:rsid w:val="EDF9F415"/>
    <w:rsid w:val="EDFC0DF5"/>
    <w:rsid w:val="EE7FBE84"/>
    <w:rsid w:val="EEFE6B97"/>
    <w:rsid w:val="EF5F044B"/>
    <w:rsid w:val="EFAA68BF"/>
    <w:rsid w:val="EFEF5B8A"/>
    <w:rsid w:val="F2F20A0B"/>
    <w:rsid w:val="F31737C5"/>
    <w:rsid w:val="F33FA8B7"/>
    <w:rsid w:val="F37FF621"/>
    <w:rsid w:val="F3885861"/>
    <w:rsid w:val="F3AB4783"/>
    <w:rsid w:val="F4FF2C0F"/>
    <w:rsid w:val="F55B3A74"/>
    <w:rsid w:val="F667EBE8"/>
    <w:rsid w:val="F66F8A63"/>
    <w:rsid w:val="F67F9D62"/>
    <w:rsid w:val="F71737CE"/>
    <w:rsid w:val="F734EACF"/>
    <w:rsid w:val="F77776F5"/>
    <w:rsid w:val="F77B3D71"/>
    <w:rsid w:val="F77DA70D"/>
    <w:rsid w:val="F7ECA7F4"/>
    <w:rsid w:val="F7EFB9F9"/>
    <w:rsid w:val="F7F7808D"/>
    <w:rsid w:val="F9FBC79A"/>
    <w:rsid w:val="FADF5E4B"/>
    <w:rsid w:val="FBBF7717"/>
    <w:rsid w:val="FBBF969C"/>
    <w:rsid w:val="FBF6E378"/>
    <w:rsid w:val="FBF7F67E"/>
    <w:rsid w:val="FBFEAFE5"/>
    <w:rsid w:val="FBFF63DE"/>
    <w:rsid w:val="FBFF7697"/>
    <w:rsid w:val="FBFFCC82"/>
    <w:rsid w:val="FBFFCFF0"/>
    <w:rsid w:val="FCB61FD9"/>
    <w:rsid w:val="FDAC84EC"/>
    <w:rsid w:val="FDEF9A05"/>
    <w:rsid w:val="FDFEDE58"/>
    <w:rsid w:val="FDFF2515"/>
    <w:rsid w:val="FDFF4721"/>
    <w:rsid w:val="FDFFD8B9"/>
    <w:rsid w:val="FE484119"/>
    <w:rsid w:val="FE77674C"/>
    <w:rsid w:val="FE7B0051"/>
    <w:rsid w:val="FEB6B05C"/>
    <w:rsid w:val="FF2F3CB5"/>
    <w:rsid w:val="FF3EE3F9"/>
    <w:rsid w:val="FF9FC54B"/>
    <w:rsid w:val="FFAE3412"/>
    <w:rsid w:val="FFAFD6F5"/>
    <w:rsid w:val="FFB5B471"/>
    <w:rsid w:val="FFBC21D3"/>
    <w:rsid w:val="FFD764C8"/>
    <w:rsid w:val="FFE711E9"/>
    <w:rsid w:val="FFE7B00C"/>
    <w:rsid w:val="FFEB0992"/>
    <w:rsid w:val="FFEE22A2"/>
    <w:rsid w:val="FFFED3F2"/>
    <w:rsid w:val="FFFEF8FE"/>
    <w:rsid w:val="FFFF6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2023-03-28T19:39:00Z</dcterms:created>
  <dc:creator>khanhluu</dc:creator>
  <cp:lastModifiedBy>KK</cp:lastModifiedBy>
  <dcterms:modified xsi:type="dcterms:W3CDTF">2023-07-29T14:47:45Z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